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59" w:rsidRPr="004E65ED" w:rsidRDefault="00A86756" w:rsidP="004E65ED">
      <w:pPr>
        <w:ind w:firstLineChars="1200" w:firstLine="3614"/>
        <w:rPr>
          <w:b/>
          <w:sz w:val="30"/>
          <w:szCs w:val="30"/>
        </w:rPr>
      </w:pPr>
      <w:r w:rsidRPr="004E65ED">
        <w:rPr>
          <w:rFonts w:hint="eastAsia"/>
          <w:b/>
          <w:sz w:val="30"/>
          <w:szCs w:val="30"/>
        </w:rPr>
        <w:t>拍卖公告</w:t>
      </w:r>
    </w:p>
    <w:p w:rsidR="00A86756" w:rsidRDefault="00A86756" w:rsidP="004E65ED">
      <w:pPr>
        <w:ind w:firstLineChars="250" w:firstLine="525"/>
      </w:pPr>
      <w:proofErr w:type="gramStart"/>
      <w:r>
        <w:rPr>
          <w:rFonts w:hint="eastAsia"/>
        </w:rPr>
        <w:t>合库金国际租赁</w:t>
      </w:r>
      <w:proofErr w:type="gramEnd"/>
      <w:r>
        <w:rPr>
          <w:rFonts w:hint="eastAsia"/>
        </w:rPr>
        <w:t>有限公司</w:t>
      </w:r>
      <w:r w:rsidRPr="00A86756">
        <w:rPr>
          <w:rFonts w:hint="eastAsia"/>
        </w:rPr>
        <w:t>将</w:t>
      </w:r>
      <w:r w:rsidR="001E14E8">
        <w:rPr>
          <w:rFonts w:hint="eastAsia"/>
        </w:rPr>
        <w:t>对</w:t>
      </w:r>
      <w:r w:rsidR="00765B5D">
        <w:rPr>
          <w:rFonts w:hint="eastAsia"/>
        </w:rPr>
        <w:t>自己所有</w:t>
      </w:r>
      <w:r w:rsidR="00801A5A">
        <w:rPr>
          <w:rFonts w:hint="eastAsia"/>
        </w:rPr>
        <w:t>的</w:t>
      </w:r>
      <w:r w:rsidR="001E14E8">
        <w:rPr>
          <w:rFonts w:hint="eastAsia"/>
        </w:rPr>
        <w:t>以下</w:t>
      </w:r>
      <w:r w:rsidR="008B7DEB">
        <w:rPr>
          <w:rFonts w:hint="eastAsia"/>
        </w:rPr>
        <w:t>标的债权</w:t>
      </w:r>
      <w:r w:rsidR="001E14E8">
        <w:rPr>
          <w:rFonts w:hint="eastAsia"/>
        </w:rPr>
        <w:t>进行公开拍卖</w:t>
      </w:r>
      <w:r w:rsidRPr="00A86756">
        <w:rPr>
          <w:rFonts w:hint="eastAsia"/>
        </w:rPr>
        <w:t>，现</w:t>
      </w:r>
      <w:r w:rsidR="00B72096">
        <w:rPr>
          <w:rFonts w:hint="eastAsia"/>
        </w:rPr>
        <w:t>将相关事宜</w:t>
      </w:r>
      <w:r w:rsidRPr="00A86756">
        <w:rPr>
          <w:rFonts w:hint="eastAsia"/>
        </w:rPr>
        <w:t>公告如下</w:t>
      </w:r>
      <w:r>
        <w:rPr>
          <w:rFonts w:hint="eastAsia"/>
        </w:rPr>
        <w:t>：</w:t>
      </w:r>
    </w:p>
    <w:p w:rsidR="00A86756" w:rsidRDefault="00A86756" w:rsidP="001F00CD">
      <w:pPr>
        <w:pStyle w:val="a3"/>
        <w:numPr>
          <w:ilvl w:val="0"/>
          <w:numId w:val="1"/>
        </w:numPr>
        <w:ind w:firstLineChars="0"/>
      </w:pPr>
      <w:r w:rsidRPr="00A86756">
        <w:rPr>
          <w:rFonts w:hint="eastAsia"/>
        </w:rPr>
        <w:t>拍卖</w:t>
      </w:r>
      <w:r w:rsidR="008B7DEB">
        <w:rPr>
          <w:rFonts w:hint="eastAsia"/>
        </w:rPr>
        <w:t>标的债权</w:t>
      </w:r>
      <w:r w:rsidRPr="00A86756">
        <w:rPr>
          <w:rFonts w:hint="eastAsia"/>
        </w:rPr>
        <w:t>：</w:t>
      </w:r>
      <w:r w:rsidR="001F00CD" w:rsidRPr="001F00CD">
        <w:rPr>
          <w:rFonts w:hint="eastAsia"/>
        </w:rPr>
        <w:t>拍卖人在编号为合</w:t>
      </w:r>
      <w:proofErr w:type="gramStart"/>
      <w:r w:rsidR="001F00CD" w:rsidRPr="001F00CD">
        <w:rPr>
          <w:rFonts w:hint="eastAsia"/>
        </w:rPr>
        <w:t>库租字</w:t>
      </w:r>
      <w:proofErr w:type="gramEnd"/>
      <w:r w:rsidR="001F00CD" w:rsidRPr="001F00CD">
        <w:rPr>
          <w:rFonts w:hint="eastAsia"/>
        </w:rPr>
        <w:t xml:space="preserve">A1310005 </w:t>
      </w:r>
      <w:r w:rsidR="001F00CD" w:rsidRPr="001F00CD">
        <w:rPr>
          <w:rFonts w:hint="eastAsia"/>
        </w:rPr>
        <w:t>号《融资租赁合同》项下现存的全部债权及相关权利、利益</w:t>
      </w:r>
      <w:r w:rsidR="00887F49" w:rsidRPr="00A90889">
        <w:rPr>
          <w:rFonts w:hint="eastAsia"/>
          <w:b/>
        </w:rPr>
        <w:t>（含设备如附件，该设备目前仍由深圳市南山区人民法院查封</w:t>
      </w:r>
      <w:r w:rsidR="00C61E08">
        <w:rPr>
          <w:rFonts w:hint="eastAsia"/>
          <w:b/>
        </w:rPr>
        <w:t>中</w:t>
      </w:r>
      <w:r w:rsidR="00887F49" w:rsidRPr="00A90889">
        <w:rPr>
          <w:rFonts w:hint="eastAsia"/>
          <w:b/>
        </w:rPr>
        <w:t>）</w:t>
      </w:r>
      <w:r w:rsidR="00765B5D">
        <w:rPr>
          <w:rFonts w:hint="eastAsia"/>
        </w:rPr>
        <w:t>。</w:t>
      </w:r>
    </w:p>
    <w:p w:rsidR="00A86756" w:rsidRDefault="00A6319D" w:rsidP="00A8675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咨询标的债权状况、调查标的债权资料</w:t>
      </w:r>
      <w:r w:rsidR="00A86756" w:rsidRPr="00A86756">
        <w:rPr>
          <w:rFonts w:hint="eastAsia"/>
        </w:rPr>
        <w:t>的时间与方式：自公告之日</w:t>
      </w:r>
      <w:r w:rsidR="00041C2E">
        <w:rPr>
          <w:rFonts w:hint="eastAsia"/>
          <w:u w:val="single"/>
        </w:rPr>
        <w:t xml:space="preserve">  2016   </w:t>
      </w:r>
      <w:r w:rsidR="00041C2E" w:rsidRPr="00A86756">
        <w:rPr>
          <w:rFonts w:hint="eastAsia"/>
        </w:rPr>
        <w:t>年</w:t>
      </w:r>
      <w:r w:rsidR="0018217E">
        <w:rPr>
          <w:rFonts w:hint="eastAsia"/>
          <w:u w:val="single"/>
        </w:rPr>
        <w:t xml:space="preserve">  10</w:t>
      </w:r>
      <w:r w:rsidR="00041C2E">
        <w:rPr>
          <w:rFonts w:hint="eastAsia"/>
          <w:u w:val="single"/>
        </w:rPr>
        <w:t xml:space="preserve">  </w:t>
      </w:r>
      <w:r w:rsidR="00041C2E" w:rsidRPr="00A86756">
        <w:rPr>
          <w:rFonts w:hint="eastAsia"/>
        </w:rPr>
        <w:t>月</w:t>
      </w:r>
      <w:r w:rsidR="00041C2E" w:rsidRPr="00041C2E"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8</w:t>
      </w:r>
      <w:r w:rsidR="00041C2E" w:rsidRPr="00041C2E">
        <w:rPr>
          <w:rFonts w:hint="eastAsia"/>
          <w:u w:val="single"/>
        </w:rPr>
        <w:t xml:space="preserve"> </w:t>
      </w:r>
      <w:r w:rsidR="00041C2E">
        <w:rPr>
          <w:rFonts w:hint="eastAsia"/>
          <w:u w:val="single"/>
        </w:rPr>
        <w:t xml:space="preserve"> </w:t>
      </w:r>
      <w:r w:rsidR="00041C2E" w:rsidRPr="00A86756">
        <w:rPr>
          <w:rFonts w:hint="eastAsia"/>
        </w:rPr>
        <w:t>日</w:t>
      </w:r>
      <w:r w:rsidR="00041C2E">
        <w:rPr>
          <w:rFonts w:hint="eastAsia"/>
          <w:u w:val="single"/>
        </w:rPr>
        <w:t xml:space="preserve">  10   </w:t>
      </w:r>
      <w:r w:rsidR="00041C2E" w:rsidRPr="00A86756">
        <w:rPr>
          <w:rFonts w:hint="eastAsia"/>
        </w:rPr>
        <w:t>时</w:t>
      </w:r>
      <w:r w:rsidR="00A86756" w:rsidRPr="00A86756">
        <w:rPr>
          <w:rFonts w:hint="eastAsia"/>
        </w:rPr>
        <w:t>起至</w:t>
      </w:r>
      <w:r w:rsidR="008A65A5">
        <w:rPr>
          <w:rFonts w:hint="eastAsia"/>
          <w:u w:val="single"/>
        </w:rPr>
        <w:t xml:space="preserve">  </w:t>
      </w:r>
      <w:r w:rsidR="00041C2E">
        <w:rPr>
          <w:rFonts w:hint="eastAsia"/>
          <w:u w:val="single"/>
        </w:rPr>
        <w:t>2016</w:t>
      </w:r>
      <w:r w:rsidR="008A65A5">
        <w:rPr>
          <w:rFonts w:hint="eastAsia"/>
          <w:u w:val="single"/>
        </w:rPr>
        <w:t xml:space="preserve">     </w:t>
      </w:r>
      <w:r w:rsidR="008A65A5" w:rsidRPr="00A86756">
        <w:rPr>
          <w:rFonts w:hint="eastAsia"/>
        </w:rPr>
        <w:t>年</w:t>
      </w:r>
      <w:r w:rsidR="008A65A5"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10</w:t>
      </w:r>
      <w:r w:rsidR="008A65A5">
        <w:rPr>
          <w:rFonts w:hint="eastAsia"/>
          <w:u w:val="single"/>
        </w:rPr>
        <w:t xml:space="preserve">  </w:t>
      </w:r>
      <w:r w:rsidR="008A65A5" w:rsidRPr="00A86756">
        <w:rPr>
          <w:rFonts w:hint="eastAsia"/>
        </w:rPr>
        <w:t>月</w:t>
      </w:r>
      <w:r w:rsidR="008A65A5"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25</w:t>
      </w:r>
      <w:r w:rsidR="008A65A5">
        <w:rPr>
          <w:rFonts w:hint="eastAsia"/>
          <w:u w:val="single"/>
        </w:rPr>
        <w:t xml:space="preserve">  </w:t>
      </w:r>
      <w:r w:rsidR="008A65A5" w:rsidRPr="00A86756">
        <w:rPr>
          <w:rFonts w:hint="eastAsia"/>
        </w:rPr>
        <w:t>日</w:t>
      </w:r>
      <w:r w:rsidR="008A65A5">
        <w:rPr>
          <w:rFonts w:hint="eastAsia"/>
          <w:u w:val="single"/>
        </w:rPr>
        <w:t xml:space="preserve"> </w:t>
      </w:r>
      <w:r w:rsidR="00041C2E">
        <w:rPr>
          <w:rFonts w:hint="eastAsia"/>
          <w:u w:val="single"/>
        </w:rPr>
        <w:t xml:space="preserve"> 17</w:t>
      </w:r>
      <w:r w:rsidR="008A65A5">
        <w:rPr>
          <w:rFonts w:hint="eastAsia"/>
          <w:u w:val="single"/>
        </w:rPr>
        <w:t xml:space="preserve">    </w:t>
      </w:r>
      <w:r w:rsidR="008A65A5" w:rsidRPr="00A86756">
        <w:rPr>
          <w:rFonts w:hint="eastAsia"/>
        </w:rPr>
        <w:t>时</w:t>
      </w:r>
      <w:proofErr w:type="gramStart"/>
      <w:r w:rsidR="008A65A5">
        <w:rPr>
          <w:rFonts w:hint="eastAsia"/>
        </w:rPr>
        <w:t>止接受</w:t>
      </w:r>
      <w:proofErr w:type="gramEnd"/>
      <w:r w:rsidR="008A65A5">
        <w:rPr>
          <w:rFonts w:hint="eastAsia"/>
        </w:rPr>
        <w:t>咨询</w:t>
      </w:r>
      <w:r>
        <w:rPr>
          <w:rFonts w:hint="eastAsia"/>
        </w:rPr>
        <w:t>、调查</w:t>
      </w:r>
      <w:r w:rsidR="008A65A5">
        <w:rPr>
          <w:rFonts w:hint="eastAsia"/>
        </w:rPr>
        <w:t>，有意者请与本公司</w:t>
      </w:r>
      <w:r>
        <w:rPr>
          <w:rFonts w:hint="eastAsia"/>
        </w:rPr>
        <w:t>联系统一安排</w:t>
      </w:r>
      <w:r w:rsidR="00A86756" w:rsidRPr="00A86756">
        <w:rPr>
          <w:rFonts w:hint="eastAsia"/>
        </w:rPr>
        <w:t>。</w:t>
      </w:r>
    </w:p>
    <w:p w:rsidR="004E65ED" w:rsidRDefault="004E65ED" w:rsidP="004E65E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公告期间：</w:t>
      </w:r>
      <w:r w:rsidR="00452F46" w:rsidRPr="00A86756">
        <w:rPr>
          <w:rFonts w:hint="eastAsia"/>
        </w:rPr>
        <w:t>自公告之日</w:t>
      </w:r>
      <w:r w:rsidR="00452F46">
        <w:rPr>
          <w:rFonts w:hint="eastAsia"/>
          <w:u w:val="single"/>
        </w:rPr>
        <w:t xml:space="preserve">  2016   </w:t>
      </w:r>
      <w:r w:rsidR="00452F46" w:rsidRPr="00A86756">
        <w:rPr>
          <w:rFonts w:hint="eastAsia"/>
        </w:rPr>
        <w:t>年</w:t>
      </w:r>
      <w:r w:rsidR="0018217E">
        <w:rPr>
          <w:rFonts w:hint="eastAsia"/>
          <w:u w:val="single"/>
        </w:rPr>
        <w:t xml:space="preserve">  10</w:t>
      </w:r>
      <w:r w:rsidR="00452F46">
        <w:rPr>
          <w:rFonts w:hint="eastAsia"/>
          <w:u w:val="single"/>
        </w:rPr>
        <w:t xml:space="preserve">  </w:t>
      </w:r>
      <w:r w:rsidR="00452F46" w:rsidRPr="00A86756">
        <w:rPr>
          <w:rFonts w:hint="eastAsia"/>
        </w:rPr>
        <w:t>月</w:t>
      </w:r>
      <w:r w:rsidR="00452F46" w:rsidRPr="00041C2E"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8</w:t>
      </w:r>
      <w:r w:rsidR="00452F46" w:rsidRPr="00041C2E">
        <w:rPr>
          <w:rFonts w:hint="eastAsia"/>
          <w:u w:val="single"/>
        </w:rPr>
        <w:t xml:space="preserve"> </w:t>
      </w:r>
      <w:r w:rsidR="00452F46">
        <w:rPr>
          <w:rFonts w:hint="eastAsia"/>
          <w:u w:val="single"/>
        </w:rPr>
        <w:t xml:space="preserve"> </w:t>
      </w:r>
      <w:r w:rsidR="00452F46" w:rsidRPr="00A86756">
        <w:rPr>
          <w:rFonts w:hint="eastAsia"/>
        </w:rPr>
        <w:t>日</w:t>
      </w:r>
      <w:r w:rsidR="00452F46">
        <w:rPr>
          <w:rFonts w:hint="eastAsia"/>
          <w:u w:val="single"/>
        </w:rPr>
        <w:t xml:space="preserve">  10   </w:t>
      </w:r>
      <w:r w:rsidR="00452F46" w:rsidRPr="00A86756">
        <w:rPr>
          <w:rFonts w:hint="eastAsia"/>
        </w:rPr>
        <w:t>时起至</w:t>
      </w:r>
      <w:r w:rsidR="0018217E">
        <w:rPr>
          <w:rFonts w:hint="eastAsia"/>
          <w:u w:val="single"/>
        </w:rPr>
        <w:t xml:space="preserve">  2016  </w:t>
      </w:r>
      <w:r w:rsidR="00452F46" w:rsidRPr="00A86756">
        <w:rPr>
          <w:rFonts w:hint="eastAsia"/>
        </w:rPr>
        <w:t>年</w:t>
      </w:r>
      <w:r w:rsidR="0018217E">
        <w:rPr>
          <w:rFonts w:hint="eastAsia"/>
          <w:u w:val="single"/>
        </w:rPr>
        <w:t xml:space="preserve">  10</w:t>
      </w:r>
      <w:r w:rsidR="00452F46">
        <w:rPr>
          <w:rFonts w:hint="eastAsia"/>
          <w:u w:val="single"/>
        </w:rPr>
        <w:t xml:space="preserve">  </w:t>
      </w:r>
      <w:r w:rsidR="00452F46" w:rsidRPr="00A86756">
        <w:rPr>
          <w:rFonts w:hint="eastAsia"/>
        </w:rPr>
        <w:t>月</w:t>
      </w:r>
      <w:r w:rsidR="0018217E">
        <w:rPr>
          <w:rFonts w:hint="eastAsia"/>
          <w:u w:val="single"/>
        </w:rPr>
        <w:t xml:space="preserve">  25</w:t>
      </w:r>
      <w:r w:rsidR="00452F46">
        <w:rPr>
          <w:rFonts w:hint="eastAsia"/>
          <w:u w:val="single"/>
        </w:rPr>
        <w:t xml:space="preserve">  </w:t>
      </w:r>
      <w:r w:rsidR="00452F46" w:rsidRPr="00A86756">
        <w:rPr>
          <w:rFonts w:hint="eastAsia"/>
        </w:rPr>
        <w:t>日</w:t>
      </w:r>
      <w:r w:rsidR="00452F46">
        <w:rPr>
          <w:rFonts w:hint="eastAsia"/>
          <w:u w:val="single"/>
        </w:rPr>
        <w:t xml:space="preserve">  17    </w:t>
      </w:r>
      <w:r w:rsidR="00452F46" w:rsidRPr="00A86756">
        <w:rPr>
          <w:rFonts w:hint="eastAsia"/>
        </w:rPr>
        <w:t>时</w:t>
      </w:r>
      <w:r>
        <w:rPr>
          <w:rFonts w:hint="eastAsia"/>
        </w:rPr>
        <w:t>止。</w:t>
      </w:r>
    </w:p>
    <w:p w:rsidR="00A86756" w:rsidRDefault="008A65A5" w:rsidP="008A65A5">
      <w:pPr>
        <w:pStyle w:val="a3"/>
        <w:numPr>
          <w:ilvl w:val="0"/>
          <w:numId w:val="1"/>
        </w:numPr>
        <w:ind w:firstLineChars="0"/>
        <w:rPr>
          <w:lang w:eastAsia="zh-TW"/>
        </w:rPr>
      </w:pPr>
      <w:r w:rsidRPr="008A65A5">
        <w:rPr>
          <w:rFonts w:hint="eastAsia"/>
        </w:rPr>
        <w:t>拍卖的方式</w:t>
      </w:r>
      <w:r>
        <w:rPr>
          <w:rFonts w:hint="eastAsia"/>
        </w:rPr>
        <w:t>：投标拍卖。</w:t>
      </w:r>
      <w:r w:rsidRPr="008A65A5">
        <w:rPr>
          <w:rFonts w:hint="eastAsia"/>
        </w:rPr>
        <w:t>由拍卖人事先公布拍卖标的</w:t>
      </w:r>
      <w:proofErr w:type="gramStart"/>
      <w:r w:rsidRPr="008A65A5">
        <w:rPr>
          <w:rFonts w:hint="eastAsia"/>
        </w:rPr>
        <w:t>的</w:t>
      </w:r>
      <w:proofErr w:type="gramEnd"/>
      <w:r w:rsidRPr="008A65A5">
        <w:rPr>
          <w:rFonts w:hint="eastAsia"/>
        </w:rPr>
        <w:t>具体情况和拍卖条件，然后，竞买人在规定的时间内将密封的标书递交拍卖人，由拍卖人在事先确定的时间公开开启，经比较后选择</w:t>
      </w:r>
      <w:r w:rsidR="004A491F" w:rsidRPr="004A491F">
        <w:rPr>
          <w:rFonts w:ascii="PMingLiU" w:eastAsia="宋体" w:hAnsi="PMingLiU" w:hint="eastAsia"/>
          <w:b/>
          <w:color w:val="FF0000"/>
          <w:u w:val="single"/>
        </w:rPr>
        <w:t>高于本公司所定底价且</w:t>
      </w:r>
      <w:r w:rsidRPr="008A65A5">
        <w:rPr>
          <w:rFonts w:hint="eastAsia"/>
        </w:rPr>
        <w:t>出价最高者成交。</w:t>
      </w:r>
      <w:r w:rsidR="004A491F" w:rsidRPr="004A491F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惟若所有出价均低于底价时，本公司保留</w:t>
      </w:r>
      <w:r w:rsidR="004A491F" w:rsidRPr="004A491F">
        <w:rPr>
          <w:rFonts w:asciiTheme="majorEastAsia" w:eastAsiaTheme="majorEastAsia" w:hAnsiTheme="majorEastAsia" w:cs="PMingLiU" w:hint="eastAsia"/>
          <w:b/>
          <w:color w:val="FF0000"/>
          <w:kern w:val="0"/>
          <w:szCs w:val="21"/>
          <w:u w:val="single"/>
        </w:rPr>
        <w:t>依序与最优投标人及其他有效标投标人进行议价之权利</w:t>
      </w:r>
      <w:r w:rsidR="004A491F" w:rsidRPr="004A491F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。</w:t>
      </w:r>
    </w:p>
    <w:p w:rsidR="008A65A5" w:rsidRDefault="00C16B36" w:rsidP="008A65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竞买人</w:t>
      </w:r>
      <w:r w:rsidR="008A65A5">
        <w:rPr>
          <w:rFonts w:hint="eastAsia"/>
        </w:rPr>
        <w:t>资格：</w:t>
      </w:r>
      <w:r w:rsidR="001237C2">
        <w:rPr>
          <w:rFonts w:hint="eastAsia"/>
        </w:rPr>
        <w:t>凡</w:t>
      </w:r>
      <w:r w:rsidR="00645D6A">
        <w:rPr>
          <w:rFonts w:hint="eastAsia"/>
        </w:rPr>
        <w:t>为</w:t>
      </w:r>
      <w:r w:rsidR="001237C2">
        <w:rPr>
          <w:rFonts w:hint="eastAsia"/>
        </w:rPr>
        <w:t>依法设立之经营实体</w:t>
      </w:r>
      <w:r w:rsidR="008A65A5" w:rsidRPr="008A65A5">
        <w:rPr>
          <w:rFonts w:hint="eastAsia"/>
        </w:rPr>
        <w:t>均可参加竞买。</w:t>
      </w:r>
    </w:p>
    <w:p w:rsidR="008A65A5" w:rsidRDefault="00CB548F" w:rsidP="008A65A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阅览文件：自公告日起得于本公司苏州总部阅览相关债权文件，惟不得拍照或复印等方式存取债权资料。</w:t>
      </w:r>
      <w:r w:rsidR="008B7DEB">
        <w:rPr>
          <w:rFonts w:hint="eastAsia"/>
        </w:rPr>
        <w:t>标的债权</w:t>
      </w:r>
      <w:r w:rsidR="008A65A5">
        <w:rPr>
          <w:rFonts w:hint="eastAsia"/>
        </w:rPr>
        <w:t>以</w:t>
      </w:r>
      <w:r w:rsidR="00A6319D">
        <w:rPr>
          <w:rFonts w:hint="eastAsia"/>
        </w:rPr>
        <w:t>现实状况</w:t>
      </w:r>
      <w:r w:rsidR="008A65A5">
        <w:rPr>
          <w:rFonts w:hint="eastAsia"/>
        </w:rPr>
        <w:t>为准，</w:t>
      </w:r>
      <w:r w:rsidR="00EC25D7">
        <w:rPr>
          <w:rFonts w:hint="eastAsia"/>
        </w:rPr>
        <w:t>本公司</w:t>
      </w:r>
      <w:r w:rsidR="008A65A5">
        <w:rPr>
          <w:rFonts w:hint="eastAsia"/>
        </w:rPr>
        <w:t>不承担本标的</w:t>
      </w:r>
      <w:r w:rsidR="00A6319D">
        <w:rPr>
          <w:rFonts w:hint="eastAsia"/>
        </w:rPr>
        <w:t>债权的风险或</w:t>
      </w:r>
      <w:r w:rsidR="008A65A5">
        <w:rPr>
          <w:rFonts w:hint="eastAsia"/>
        </w:rPr>
        <w:t>瑕疵保证。特别提醒，有意者</w:t>
      </w:r>
      <w:proofErr w:type="gramStart"/>
      <w:r w:rsidR="008A65A5">
        <w:rPr>
          <w:rFonts w:hint="eastAsia"/>
        </w:rPr>
        <w:t>请亲自</w:t>
      </w:r>
      <w:proofErr w:type="gramEnd"/>
      <w:r w:rsidR="00A6319D">
        <w:rPr>
          <w:rFonts w:hint="eastAsia"/>
        </w:rPr>
        <w:t>审慎调查标的债权状况，自行判断标的债权风险及回收可能性</w:t>
      </w:r>
      <w:r w:rsidR="008A65A5">
        <w:rPr>
          <w:rFonts w:hint="eastAsia"/>
        </w:rPr>
        <w:t>，未</w:t>
      </w:r>
      <w:r w:rsidR="00A6319D">
        <w:rPr>
          <w:rFonts w:hint="eastAsia"/>
        </w:rPr>
        <w:t>咨询、调查标的债权</w:t>
      </w:r>
      <w:r w:rsidR="008A65A5">
        <w:rPr>
          <w:rFonts w:hint="eastAsia"/>
        </w:rPr>
        <w:t>的竞买人视为对本标的现状的确认，责任自负。</w:t>
      </w:r>
    </w:p>
    <w:p w:rsidR="00EC25D7" w:rsidRDefault="00EC25D7" w:rsidP="00EC25D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投标保证金：金额为</w:t>
      </w:r>
      <w:r w:rsidR="00596951">
        <w:rPr>
          <w:rFonts w:hint="eastAsia"/>
        </w:rPr>
        <w:t>人民币</w:t>
      </w:r>
      <w:r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200</w:t>
      </w:r>
      <w:r w:rsidR="00596951">
        <w:rPr>
          <w:rFonts w:hint="eastAsia"/>
          <w:u w:val="single"/>
        </w:rPr>
        <w:t>,</w:t>
      </w:r>
      <w:r w:rsidR="00596951">
        <w:rPr>
          <w:u w:val="single"/>
        </w:rPr>
        <w:t>000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，投标保证金以</w:t>
      </w:r>
      <w:r w:rsidR="00C16B36" w:rsidRPr="00596951">
        <w:rPr>
          <w:rFonts w:hint="eastAsia"/>
          <w:u w:val="single"/>
        </w:rPr>
        <w:t>银行转账、汇款</w:t>
      </w:r>
      <w:r>
        <w:rPr>
          <w:rFonts w:hint="eastAsia"/>
        </w:rPr>
        <w:t>方式</w:t>
      </w:r>
      <w:r w:rsidRPr="00EC25D7">
        <w:rPr>
          <w:rFonts w:hint="eastAsia"/>
        </w:rPr>
        <w:t>在提交标书时一并</w:t>
      </w:r>
      <w:r w:rsidR="00C16B36">
        <w:rPr>
          <w:rFonts w:hint="eastAsia"/>
        </w:rPr>
        <w:t>缴纳</w:t>
      </w:r>
      <w:r>
        <w:rPr>
          <w:rFonts w:hint="eastAsia"/>
        </w:rPr>
        <w:t>。</w:t>
      </w:r>
    </w:p>
    <w:p w:rsidR="00EC25D7" w:rsidRDefault="00EC25D7" w:rsidP="003A4D6D">
      <w:pPr>
        <w:pStyle w:val="a3"/>
        <w:numPr>
          <w:ilvl w:val="0"/>
          <w:numId w:val="1"/>
        </w:numPr>
        <w:ind w:firstLineChars="0"/>
      </w:pPr>
      <w:r w:rsidRPr="00EC25D7">
        <w:rPr>
          <w:rFonts w:hint="eastAsia"/>
        </w:rPr>
        <w:t>报名竞买手续：凡竞买者</w:t>
      </w:r>
      <w:r w:rsidR="004E65ED">
        <w:rPr>
          <w:rFonts w:hint="eastAsia"/>
        </w:rPr>
        <w:t>需在公告期间内</w:t>
      </w:r>
      <w:r w:rsidR="00C16B36">
        <w:rPr>
          <w:rFonts w:hint="eastAsia"/>
        </w:rPr>
        <w:t>提交合格之标书，并向</w:t>
      </w:r>
      <w:proofErr w:type="gramStart"/>
      <w:r w:rsidR="00C16B36">
        <w:rPr>
          <w:rFonts w:hint="eastAsia"/>
        </w:rPr>
        <w:t>合库金国际租赁</w:t>
      </w:r>
      <w:proofErr w:type="gramEnd"/>
      <w:r w:rsidR="00C16B36">
        <w:rPr>
          <w:rFonts w:hint="eastAsia"/>
        </w:rPr>
        <w:t>有限公司缴纳投标保证金（收款账户名称：</w:t>
      </w:r>
      <w:proofErr w:type="gramStart"/>
      <w:r w:rsidR="00C16B36">
        <w:rPr>
          <w:rFonts w:hint="eastAsia"/>
        </w:rPr>
        <w:t>合库金国际租赁</w:t>
      </w:r>
      <w:proofErr w:type="gramEnd"/>
      <w:r w:rsidR="00C16B36">
        <w:rPr>
          <w:rFonts w:hint="eastAsia"/>
        </w:rPr>
        <w:t>有限公司，开户行：</w:t>
      </w:r>
      <w:r w:rsidR="00C16B36">
        <w:rPr>
          <w:rFonts w:hint="eastAsia"/>
          <w:u w:val="single"/>
        </w:rPr>
        <w:t xml:space="preserve">  </w:t>
      </w:r>
      <w:r w:rsidR="003A4D6D" w:rsidRPr="003A4D6D">
        <w:rPr>
          <w:rFonts w:hint="eastAsia"/>
          <w:u w:val="single"/>
        </w:rPr>
        <w:t>中国银行苏州工业园区支行</w:t>
      </w:r>
      <w:r w:rsidR="00C16B36">
        <w:rPr>
          <w:rFonts w:hint="eastAsia"/>
          <w:u w:val="single"/>
        </w:rPr>
        <w:t xml:space="preserve">      </w:t>
      </w:r>
      <w:r w:rsidR="00C16B36">
        <w:rPr>
          <w:rFonts w:hint="eastAsia"/>
        </w:rPr>
        <w:t>，账号：</w:t>
      </w:r>
      <w:r w:rsidR="00C16B36">
        <w:rPr>
          <w:rFonts w:hint="eastAsia"/>
          <w:u w:val="single"/>
        </w:rPr>
        <w:t xml:space="preserve">    </w:t>
      </w:r>
      <w:r w:rsidR="003A4D6D" w:rsidRPr="003A4D6D">
        <w:rPr>
          <w:u w:val="single"/>
        </w:rPr>
        <w:t>488462535848</w:t>
      </w:r>
      <w:r w:rsidR="00C16B36">
        <w:rPr>
          <w:rFonts w:hint="eastAsia"/>
          <w:u w:val="single"/>
        </w:rPr>
        <w:t xml:space="preserve">      </w:t>
      </w:r>
      <w:r w:rsidR="00C16B36">
        <w:rPr>
          <w:rFonts w:hint="eastAsia"/>
        </w:rPr>
        <w:t>）。</w:t>
      </w:r>
      <w:r w:rsidRPr="00EC25D7">
        <w:rPr>
          <w:rFonts w:hint="eastAsia"/>
        </w:rPr>
        <w:t>未竞得者拍卖结束后</w:t>
      </w:r>
      <w:r w:rsidR="003A4D6D">
        <w:rPr>
          <w:u w:val="single"/>
        </w:rPr>
        <w:t xml:space="preserve">   3  </w:t>
      </w:r>
      <w:proofErr w:type="gramStart"/>
      <w:r w:rsidR="003A4D6D" w:rsidRPr="003A4D6D">
        <w:rPr>
          <w:rFonts w:hint="eastAsia"/>
        </w:rPr>
        <w:t>个</w:t>
      </w:r>
      <w:proofErr w:type="gramEnd"/>
      <w:r w:rsidR="003A4D6D" w:rsidRPr="003A4D6D">
        <w:t>工作</w:t>
      </w:r>
      <w:r w:rsidR="003A4D6D" w:rsidRPr="003A4D6D">
        <w:rPr>
          <w:rFonts w:hint="eastAsia"/>
        </w:rPr>
        <w:t>日</w:t>
      </w:r>
      <w:r w:rsidRPr="00EC25D7">
        <w:rPr>
          <w:rFonts w:hint="eastAsia"/>
        </w:rPr>
        <w:t>内退还保证金（不计息）</w:t>
      </w:r>
      <w:r>
        <w:rPr>
          <w:rFonts w:hint="eastAsia"/>
        </w:rPr>
        <w:t>。</w:t>
      </w:r>
    </w:p>
    <w:p w:rsidR="00EC25D7" w:rsidRPr="003A4D6D" w:rsidRDefault="00EC25D7" w:rsidP="003A4D6D">
      <w:pPr>
        <w:pStyle w:val="a3"/>
        <w:numPr>
          <w:ilvl w:val="0"/>
          <w:numId w:val="1"/>
        </w:numPr>
        <w:ind w:firstLineChars="0"/>
        <w:rPr>
          <w:u w:val="single"/>
        </w:rPr>
      </w:pPr>
      <w:r>
        <w:rPr>
          <w:rFonts w:hint="eastAsia"/>
        </w:rPr>
        <w:t>开标时间：</w:t>
      </w:r>
      <w:r w:rsidR="00B72096" w:rsidRPr="003A4D6D">
        <w:rPr>
          <w:rFonts w:hint="eastAsia"/>
          <w:u w:val="single"/>
        </w:rPr>
        <w:t xml:space="preserve"> </w:t>
      </w:r>
      <w:r w:rsidR="003A4D6D" w:rsidRPr="003A4D6D">
        <w:rPr>
          <w:rFonts w:hint="eastAsia"/>
          <w:u w:val="single"/>
        </w:rPr>
        <w:t xml:space="preserve">2016 </w:t>
      </w:r>
      <w:r w:rsidR="00B72096" w:rsidRPr="00A86756">
        <w:rPr>
          <w:rFonts w:hint="eastAsia"/>
        </w:rPr>
        <w:t>年</w:t>
      </w:r>
      <w:r w:rsidR="00B72096" w:rsidRPr="003A4D6D">
        <w:rPr>
          <w:rFonts w:hint="eastAsia"/>
          <w:u w:val="single"/>
        </w:rPr>
        <w:t xml:space="preserve">  </w:t>
      </w:r>
      <w:r w:rsidR="003A4D6D" w:rsidRPr="003A4D6D">
        <w:rPr>
          <w:rFonts w:hint="eastAsia"/>
          <w:u w:val="single"/>
        </w:rPr>
        <w:t>10</w:t>
      </w:r>
      <w:r w:rsidR="00B72096" w:rsidRPr="003A4D6D">
        <w:rPr>
          <w:rFonts w:hint="eastAsia"/>
          <w:u w:val="single"/>
        </w:rPr>
        <w:t xml:space="preserve">  </w:t>
      </w:r>
      <w:r w:rsidR="00B72096" w:rsidRPr="00A86756">
        <w:rPr>
          <w:rFonts w:hint="eastAsia"/>
        </w:rPr>
        <w:t>月</w:t>
      </w:r>
      <w:r w:rsidR="00B72096" w:rsidRPr="003A4D6D">
        <w:rPr>
          <w:rFonts w:hint="eastAsia"/>
          <w:u w:val="single"/>
        </w:rPr>
        <w:t xml:space="preserve">  </w:t>
      </w:r>
      <w:r w:rsidR="0018217E">
        <w:rPr>
          <w:rFonts w:hint="eastAsia"/>
          <w:u w:val="single"/>
        </w:rPr>
        <w:t>26</w:t>
      </w:r>
      <w:r w:rsidR="00B72096" w:rsidRPr="003A4D6D">
        <w:rPr>
          <w:rFonts w:hint="eastAsia"/>
          <w:u w:val="single"/>
        </w:rPr>
        <w:t xml:space="preserve">  </w:t>
      </w:r>
      <w:r w:rsidR="00B72096" w:rsidRPr="00A86756">
        <w:rPr>
          <w:rFonts w:hint="eastAsia"/>
        </w:rPr>
        <w:t>日</w:t>
      </w:r>
      <w:r w:rsidR="00B72096" w:rsidRPr="003A4D6D">
        <w:rPr>
          <w:rFonts w:hint="eastAsia"/>
          <w:u w:val="single"/>
        </w:rPr>
        <w:t xml:space="preserve">  </w:t>
      </w:r>
      <w:r w:rsidR="003A4D6D" w:rsidRPr="003A4D6D">
        <w:rPr>
          <w:rFonts w:hint="eastAsia"/>
          <w:u w:val="single"/>
        </w:rPr>
        <w:t>10</w:t>
      </w:r>
      <w:r w:rsidR="00B72096" w:rsidRPr="003A4D6D">
        <w:rPr>
          <w:rFonts w:hint="eastAsia"/>
          <w:u w:val="single"/>
        </w:rPr>
        <w:t xml:space="preserve">   </w:t>
      </w:r>
      <w:r w:rsidR="00B72096" w:rsidRPr="00A86756">
        <w:rPr>
          <w:rFonts w:hint="eastAsia"/>
        </w:rPr>
        <w:t>时</w:t>
      </w:r>
      <w:r w:rsidR="00C16B36">
        <w:rPr>
          <w:rFonts w:hint="eastAsia"/>
        </w:rPr>
        <w:t>。</w:t>
      </w:r>
      <w:r w:rsidR="0080537F">
        <w:rPr>
          <w:rFonts w:hint="eastAsia"/>
        </w:rPr>
        <w:t>地点：</w:t>
      </w:r>
      <w:r w:rsidR="0080537F" w:rsidRPr="003A4D6D">
        <w:rPr>
          <w:rFonts w:hint="eastAsia"/>
          <w:u w:val="single"/>
        </w:rPr>
        <w:t xml:space="preserve">  </w:t>
      </w:r>
      <w:r w:rsidR="003A4D6D" w:rsidRPr="003A4D6D">
        <w:rPr>
          <w:rFonts w:hint="eastAsia"/>
          <w:u w:val="single"/>
        </w:rPr>
        <w:t>苏州市苏州工业园区时代广场民生金融大厦</w:t>
      </w:r>
      <w:r w:rsidR="003A4D6D" w:rsidRPr="003A4D6D">
        <w:rPr>
          <w:rFonts w:hint="eastAsia"/>
          <w:u w:val="single"/>
        </w:rPr>
        <w:t>23</w:t>
      </w:r>
      <w:r w:rsidR="003A4D6D" w:rsidRPr="003A4D6D">
        <w:rPr>
          <w:rFonts w:hint="eastAsia"/>
          <w:u w:val="single"/>
        </w:rPr>
        <w:t>幢</w:t>
      </w:r>
      <w:r w:rsidR="003A4D6D" w:rsidRPr="003A4D6D">
        <w:rPr>
          <w:rFonts w:hint="eastAsia"/>
          <w:u w:val="single"/>
        </w:rPr>
        <w:t>1618-11</w:t>
      </w:r>
      <w:r w:rsidR="003A4D6D" w:rsidRPr="003A4D6D">
        <w:rPr>
          <w:rFonts w:hint="eastAsia"/>
          <w:u w:val="single"/>
        </w:rPr>
        <w:t>室</w:t>
      </w:r>
      <w:r w:rsidR="003A4D6D" w:rsidRPr="003A4D6D">
        <w:rPr>
          <w:rFonts w:hint="eastAsia"/>
          <w:u w:val="single"/>
        </w:rPr>
        <w:t>)</w:t>
      </w:r>
      <w:r w:rsidR="003A4D6D" w:rsidRPr="003A4D6D">
        <w:rPr>
          <w:rFonts w:hint="eastAsia"/>
          <w:u w:val="single"/>
        </w:rPr>
        <w:t>。</w:t>
      </w:r>
    </w:p>
    <w:p w:rsidR="002D0F79" w:rsidRDefault="008B7DEB" w:rsidP="002D0F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标的债权</w:t>
      </w:r>
      <w:r w:rsidR="00FC19A3">
        <w:rPr>
          <w:rFonts w:hint="eastAsia"/>
        </w:rPr>
        <w:t>交割程序、时间由双方另行协商确定</w:t>
      </w:r>
      <w:r w:rsidR="0080537F" w:rsidRPr="0080537F">
        <w:rPr>
          <w:rFonts w:hint="eastAsia"/>
        </w:rPr>
        <w:t>，所涉及的一切费用均由买受人承担。</w:t>
      </w:r>
    </w:p>
    <w:p w:rsidR="0080537F" w:rsidRDefault="008B7DEB" w:rsidP="002D0F7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标的债权</w:t>
      </w:r>
      <w:r w:rsidR="00FC19A3">
        <w:rPr>
          <w:rFonts w:hint="eastAsia"/>
        </w:rPr>
        <w:t>交割</w:t>
      </w:r>
      <w:r w:rsidR="002D0F79" w:rsidRPr="002D0F79">
        <w:rPr>
          <w:rFonts w:hint="eastAsia"/>
        </w:rPr>
        <w:t>过程</w:t>
      </w:r>
      <w:r w:rsidR="00F20453">
        <w:rPr>
          <w:rFonts w:hint="eastAsia"/>
        </w:rPr>
        <w:t>中产生的所有费用由买受人</w:t>
      </w:r>
      <w:r w:rsidR="002D0F79" w:rsidRPr="002D0F79">
        <w:rPr>
          <w:rFonts w:hint="eastAsia"/>
        </w:rPr>
        <w:t>承担</w:t>
      </w:r>
      <w:r w:rsidR="0080537F">
        <w:rPr>
          <w:rFonts w:hint="eastAsia"/>
        </w:rPr>
        <w:t>。</w:t>
      </w:r>
    </w:p>
    <w:p w:rsidR="0080537F" w:rsidRDefault="0080537F" w:rsidP="008053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请与本</w:t>
      </w:r>
      <w:r w:rsidR="008B7DEB">
        <w:rPr>
          <w:rFonts w:hint="eastAsia"/>
        </w:rPr>
        <w:t>标的债权</w:t>
      </w:r>
      <w:r>
        <w:rPr>
          <w:rFonts w:hint="eastAsia"/>
        </w:rPr>
        <w:t>有利害关系的</w:t>
      </w:r>
      <w:r w:rsidRPr="0080537F">
        <w:rPr>
          <w:rFonts w:hint="eastAsia"/>
        </w:rPr>
        <w:t>当事人、担保人、优先购买权人、或其他优先权人</w:t>
      </w:r>
      <w:r w:rsidR="004E65ED">
        <w:rPr>
          <w:rFonts w:hint="eastAsia"/>
        </w:rPr>
        <w:t>于本</w:t>
      </w:r>
      <w:proofErr w:type="gramStart"/>
      <w:r w:rsidR="004E65ED">
        <w:rPr>
          <w:rFonts w:hint="eastAsia"/>
        </w:rPr>
        <w:t>公告公告</w:t>
      </w:r>
      <w:proofErr w:type="gramEnd"/>
      <w:r w:rsidR="004E65ED">
        <w:rPr>
          <w:rFonts w:hint="eastAsia"/>
        </w:rPr>
        <w:t>期间内与本公司联系并提供相关证明材料、履行上述报名竞买手续，否则视为放弃相关权利。</w:t>
      </w:r>
    </w:p>
    <w:p w:rsidR="004E65ED" w:rsidRDefault="004E65ED" w:rsidP="00597EF5"/>
    <w:p w:rsidR="00596951" w:rsidRPr="00B801F5" w:rsidRDefault="00596951" w:rsidP="00596951">
      <w:pPr>
        <w:pStyle w:val="a3"/>
        <w:ind w:left="432" w:firstLineChars="0" w:firstLine="0"/>
        <w:rPr>
          <w:b/>
          <w:sz w:val="28"/>
          <w:szCs w:val="28"/>
          <w:u w:val="single"/>
        </w:rPr>
      </w:pPr>
      <w:r w:rsidRPr="00B801F5">
        <w:rPr>
          <w:rFonts w:hint="eastAsia"/>
          <w:b/>
          <w:sz w:val="28"/>
          <w:szCs w:val="28"/>
          <w:u w:val="single"/>
        </w:rPr>
        <w:t>竞买人在拍卖竞价前请</w:t>
      </w:r>
      <w:proofErr w:type="gramStart"/>
      <w:r w:rsidRPr="00B801F5">
        <w:rPr>
          <w:rFonts w:hint="eastAsia"/>
          <w:b/>
          <w:sz w:val="28"/>
          <w:szCs w:val="28"/>
          <w:u w:val="single"/>
        </w:rPr>
        <w:t>务必再</w:t>
      </w:r>
      <w:proofErr w:type="gramEnd"/>
      <w:r w:rsidRPr="00B801F5">
        <w:rPr>
          <w:rFonts w:hint="eastAsia"/>
          <w:b/>
          <w:sz w:val="28"/>
          <w:szCs w:val="28"/>
          <w:u w:val="single"/>
        </w:rPr>
        <w:t>仔细阅读本公司发布的拍卖须知。</w:t>
      </w:r>
    </w:p>
    <w:p w:rsidR="004E65ED" w:rsidRPr="00596951" w:rsidRDefault="004E65ED" w:rsidP="004E65ED">
      <w:pPr>
        <w:pStyle w:val="a3"/>
        <w:ind w:left="432"/>
      </w:pPr>
    </w:p>
    <w:p w:rsidR="004E65ED" w:rsidRDefault="004E65ED" w:rsidP="004E65ED">
      <w:pPr>
        <w:ind w:firstLineChars="200" w:firstLine="420"/>
      </w:pPr>
      <w:r>
        <w:rPr>
          <w:rFonts w:hint="eastAsia"/>
        </w:rPr>
        <w:t>咨询电话：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联系人：</w:t>
      </w:r>
    </w:p>
    <w:p w:rsidR="004E65ED" w:rsidRDefault="004E65ED" w:rsidP="004E65ED">
      <w:pPr>
        <w:pStyle w:val="a3"/>
        <w:ind w:left="432"/>
      </w:pPr>
    </w:p>
    <w:p w:rsidR="004E65ED" w:rsidRDefault="004E65ED" w:rsidP="004E65ED">
      <w:pPr>
        <w:pStyle w:val="a3"/>
        <w:ind w:left="432" w:firstLineChars="0" w:firstLine="0"/>
      </w:pPr>
      <w:r>
        <w:rPr>
          <w:rFonts w:hint="eastAsia"/>
        </w:rPr>
        <w:t>联系地址：</w:t>
      </w:r>
    </w:p>
    <w:p w:rsidR="00CA2B79" w:rsidRDefault="00CA2B79" w:rsidP="007E01F9">
      <w:bookmarkStart w:id="0" w:name="_GoBack"/>
      <w:bookmarkEnd w:id="0"/>
    </w:p>
    <w:p w:rsidR="00CA2B79" w:rsidRDefault="00CA2B79" w:rsidP="004E65ED">
      <w:pPr>
        <w:pStyle w:val="a3"/>
        <w:ind w:left="432" w:firstLineChars="0" w:firstLine="0"/>
      </w:pPr>
      <w:r>
        <w:rPr>
          <w:rFonts w:hint="eastAsia"/>
        </w:rPr>
        <w:t xml:space="preserve">                                                   </w:t>
      </w:r>
      <w:proofErr w:type="gramStart"/>
      <w:r>
        <w:rPr>
          <w:rFonts w:hint="eastAsia"/>
        </w:rPr>
        <w:t>合库金国际租赁</w:t>
      </w:r>
      <w:proofErr w:type="gramEnd"/>
      <w:r>
        <w:rPr>
          <w:rFonts w:hint="eastAsia"/>
        </w:rPr>
        <w:t>有限公司</w:t>
      </w:r>
    </w:p>
    <w:p w:rsidR="00CA2B79" w:rsidRPr="00CA2B79" w:rsidRDefault="00CA2B79" w:rsidP="004E65ED">
      <w:pPr>
        <w:pStyle w:val="a3"/>
        <w:ind w:left="432" w:firstLineChars="0" w:firstLine="0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日期：</w:t>
      </w:r>
    </w:p>
    <w:sectPr w:rsidR="00CA2B79" w:rsidRPr="00CA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05" w:rsidRDefault="009C3F05" w:rsidP="001F00CD">
      <w:r>
        <w:separator/>
      </w:r>
    </w:p>
  </w:endnote>
  <w:endnote w:type="continuationSeparator" w:id="0">
    <w:p w:rsidR="009C3F05" w:rsidRDefault="009C3F05" w:rsidP="001F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05" w:rsidRDefault="009C3F05" w:rsidP="001F00CD">
      <w:r>
        <w:separator/>
      </w:r>
    </w:p>
  </w:footnote>
  <w:footnote w:type="continuationSeparator" w:id="0">
    <w:p w:rsidR="009C3F05" w:rsidRDefault="009C3F05" w:rsidP="001F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C"/>
    <w:rsid w:val="00041C2E"/>
    <w:rsid w:val="000B105C"/>
    <w:rsid w:val="001009E6"/>
    <w:rsid w:val="001237C2"/>
    <w:rsid w:val="00143418"/>
    <w:rsid w:val="00166952"/>
    <w:rsid w:val="0018217E"/>
    <w:rsid w:val="001E14E8"/>
    <w:rsid w:val="001F00CD"/>
    <w:rsid w:val="001F6761"/>
    <w:rsid w:val="00272F59"/>
    <w:rsid w:val="002B2EBD"/>
    <w:rsid w:val="002D0F79"/>
    <w:rsid w:val="003A4D6D"/>
    <w:rsid w:val="00452F46"/>
    <w:rsid w:val="004A491F"/>
    <w:rsid w:val="004C5EAE"/>
    <w:rsid w:val="004E65ED"/>
    <w:rsid w:val="00596951"/>
    <w:rsid w:val="00597EF5"/>
    <w:rsid w:val="00645D6A"/>
    <w:rsid w:val="0067463A"/>
    <w:rsid w:val="00765B5D"/>
    <w:rsid w:val="007E01F9"/>
    <w:rsid w:val="00801A5A"/>
    <w:rsid w:val="0080537F"/>
    <w:rsid w:val="00887F49"/>
    <w:rsid w:val="008A65A5"/>
    <w:rsid w:val="008B7DEB"/>
    <w:rsid w:val="009C3F05"/>
    <w:rsid w:val="00A6319D"/>
    <w:rsid w:val="00A86756"/>
    <w:rsid w:val="00A90889"/>
    <w:rsid w:val="00AA1F7F"/>
    <w:rsid w:val="00B72096"/>
    <w:rsid w:val="00C16B36"/>
    <w:rsid w:val="00C61E08"/>
    <w:rsid w:val="00CA2B79"/>
    <w:rsid w:val="00CB548F"/>
    <w:rsid w:val="00EA424A"/>
    <w:rsid w:val="00EC25D7"/>
    <w:rsid w:val="00EF4E9C"/>
    <w:rsid w:val="00F20453"/>
    <w:rsid w:val="00FA3045"/>
    <w:rsid w:val="00F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00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冯书阳</cp:lastModifiedBy>
  <cp:revision>41</cp:revision>
  <dcterms:created xsi:type="dcterms:W3CDTF">2014-12-16T01:36:00Z</dcterms:created>
  <dcterms:modified xsi:type="dcterms:W3CDTF">2016-09-29T09:48:00Z</dcterms:modified>
</cp:coreProperties>
</file>